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C" w:rsidRPr="00C943F4" w:rsidRDefault="005207FC" w:rsidP="005207FC">
      <w:pPr>
        <w:spacing w:after="0"/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C943F4">
        <w:rPr>
          <w:rFonts w:ascii="Arial" w:hAnsi="Arial" w:cs="Arial"/>
          <w:sz w:val="40"/>
        </w:rPr>
        <w:t xml:space="preserve">Patrones atípicos de respuesta: </w:t>
      </w:r>
    </w:p>
    <w:p w:rsidR="00737312" w:rsidRPr="00DE0D10" w:rsidRDefault="00C943F4" w:rsidP="005207FC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</w:t>
      </w:r>
      <w:r w:rsidR="005207FC" w:rsidRPr="00DE0D10">
        <w:rPr>
          <w:rFonts w:ascii="Arial" w:hAnsi="Arial" w:cs="Arial"/>
          <w:sz w:val="36"/>
        </w:rPr>
        <w:t>videncias individuales de validez</w:t>
      </w:r>
    </w:p>
    <w:p w:rsidR="005207FC" w:rsidRPr="00DE0D10" w:rsidRDefault="005207FC" w:rsidP="0027089E">
      <w:pPr>
        <w:jc w:val="center"/>
        <w:rPr>
          <w:rFonts w:ascii="Arial" w:hAnsi="Arial" w:cs="Arial"/>
          <w:sz w:val="28"/>
        </w:rPr>
      </w:pPr>
    </w:p>
    <w:p w:rsidR="0027089E" w:rsidRPr="00DE0D10" w:rsidRDefault="0027089E" w:rsidP="0027089E">
      <w:pPr>
        <w:jc w:val="center"/>
        <w:rPr>
          <w:rFonts w:ascii="Arial" w:hAnsi="Arial" w:cs="Arial"/>
          <w:sz w:val="28"/>
        </w:rPr>
      </w:pPr>
      <w:r w:rsidRPr="00DE0D10">
        <w:rPr>
          <w:rFonts w:ascii="Arial" w:hAnsi="Arial" w:cs="Arial"/>
          <w:sz w:val="28"/>
        </w:rPr>
        <w:t xml:space="preserve">Eduardo </w:t>
      </w:r>
      <w:proofErr w:type="spellStart"/>
      <w:r w:rsidRPr="00DE0D10">
        <w:rPr>
          <w:rFonts w:ascii="Arial" w:hAnsi="Arial" w:cs="Arial"/>
          <w:sz w:val="28"/>
        </w:rPr>
        <w:t>Doval</w:t>
      </w:r>
      <w:proofErr w:type="spellEnd"/>
      <w:r w:rsidRPr="00DE0D10">
        <w:rPr>
          <w:rFonts w:ascii="Arial" w:hAnsi="Arial" w:cs="Arial"/>
          <w:sz w:val="28"/>
        </w:rPr>
        <w:t xml:space="preserve"> </w:t>
      </w:r>
    </w:p>
    <w:p w:rsidR="0027089E" w:rsidRPr="00DE0D10" w:rsidRDefault="0027089E" w:rsidP="0027089E">
      <w:pPr>
        <w:spacing w:after="0"/>
        <w:jc w:val="center"/>
        <w:rPr>
          <w:rFonts w:ascii="Arial" w:hAnsi="Arial" w:cs="Arial"/>
        </w:rPr>
      </w:pPr>
      <w:proofErr w:type="spellStart"/>
      <w:r w:rsidRPr="00DE0D10">
        <w:rPr>
          <w:rFonts w:ascii="Arial" w:hAnsi="Arial" w:cs="Arial"/>
        </w:rPr>
        <w:t>Departament</w:t>
      </w:r>
      <w:proofErr w:type="spellEnd"/>
      <w:r w:rsidRPr="00DE0D10">
        <w:rPr>
          <w:rFonts w:ascii="Arial" w:hAnsi="Arial" w:cs="Arial"/>
        </w:rPr>
        <w:t xml:space="preserve"> de </w:t>
      </w:r>
      <w:proofErr w:type="spellStart"/>
      <w:r w:rsidRPr="00DE0D10">
        <w:rPr>
          <w:rFonts w:ascii="Arial" w:hAnsi="Arial" w:cs="Arial"/>
        </w:rPr>
        <w:t>Psicobiologia</w:t>
      </w:r>
      <w:proofErr w:type="spellEnd"/>
      <w:r w:rsidRPr="00DE0D10">
        <w:rPr>
          <w:rFonts w:ascii="Arial" w:hAnsi="Arial" w:cs="Arial"/>
        </w:rPr>
        <w:t xml:space="preserve"> i de </w:t>
      </w:r>
      <w:proofErr w:type="spellStart"/>
      <w:r w:rsidRPr="00DE0D10">
        <w:rPr>
          <w:rFonts w:ascii="Arial" w:hAnsi="Arial" w:cs="Arial"/>
        </w:rPr>
        <w:t>Metodologia</w:t>
      </w:r>
      <w:proofErr w:type="spellEnd"/>
      <w:r w:rsidRPr="00DE0D10">
        <w:rPr>
          <w:rFonts w:ascii="Arial" w:hAnsi="Arial" w:cs="Arial"/>
        </w:rPr>
        <w:t xml:space="preserve"> de les </w:t>
      </w:r>
      <w:proofErr w:type="spellStart"/>
      <w:r w:rsidRPr="00DE0D10">
        <w:rPr>
          <w:rFonts w:ascii="Arial" w:hAnsi="Arial" w:cs="Arial"/>
        </w:rPr>
        <w:t>Ciències</w:t>
      </w:r>
      <w:proofErr w:type="spellEnd"/>
      <w:r w:rsidRPr="00DE0D10">
        <w:rPr>
          <w:rFonts w:ascii="Arial" w:hAnsi="Arial" w:cs="Arial"/>
        </w:rPr>
        <w:t xml:space="preserve"> de la </w:t>
      </w:r>
      <w:proofErr w:type="spellStart"/>
      <w:r w:rsidRPr="00DE0D10">
        <w:rPr>
          <w:rFonts w:ascii="Arial" w:hAnsi="Arial" w:cs="Arial"/>
        </w:rPr>
        <w:t>Salut</w:t>
      </w:r>
      <w:proofErr w:type="spellEnd"/>
      <w:r w:rsidRPr="00DE0D10">
        <w:rPr>
          <w:rFonts w:ascii="Arial" w:hAnsi="Arial" w:cs="Arial"/>
        </w:rPr>
        <w:t xml:space="preserve">. </w:t>
      </w:r>
    </w:p>
    <w:p w:rsidR="0027089E" w:rsidRPr="00DE0D10" w:rsidRDefault="0027089E" w:rsidP="0027089E">
      <w:pPr>
        <w:spacing w:after="0"/>
        <w:jc w:val="center"/>
        <w:rPr>
          <w:rFonts w:ascii="Arial" w:hAnsi="Arial" w:cs="Arial"/>
        </w:rPr>
      </w:pPr>
      <w:proofErr w:type="spellStart"/>
      <w:r w:rsidRPr="00DE0D10">
        <w:rPr>
          <w:rFonts w:ascii="Arial" w:hAnsi="Arial" w:cs="Arial"/>
        </w:rPr>
        <w:t>Facultat</w:t>
      </w:r>
      <w:proofErr w:type="spellEnd"/>
      <w:r w:rsidRPr="00DE0D10">
        <w:rPr>
          <w:rFonts w:ascii="Arial" w:hAnsi="Arial" w:cs="Arial"/>
        </w:rPr>
        <w:t xml:space="preserve"> de </w:t>
      </w:r>
      <w:proofErr w:type="spellStart"/>
      <w:r w:rsidRPr="00DE0D10">
        <w:rPr>
          <w:rFonts w:ascii="Arial" w:hAnsi="Arial" w:cs="Arial"/>
        </w:rPr>
        <w:t>Psicologia</w:t>
      </w:r>
      <w:proofErr w:type="spellEnd"/>
      <w:r w:rsidRPr="00DE0D10">
        <w:rPr>
          <w:rFonts w:ascii="Arial" w:hAnsi="Arial" w:cs="Arial"/>
        </w:rPr>
        <w:t xml:space="preserve"> (UAB)</w:t>
      </w:r>
    </w:p>
    <w:p w:rsidR="0027089E" w:rsidRPr="00DE0D10" w:rsidRDefault="0027089E" w:rsidP="0027089E">
      <w:pPr>
        <w:spacing w:after="0"/>
        <w:jc w:val="center"/>
        <w:rPr>
          <w:rFonts w:ascii="Arial" w:hAnsi="Arial" w:cs="Arial"/>
          <w:sz w:val="24"/>
        </w:rPr>
      </w:pPr>
    </w:p>
    <w:p w:rsidR="002D515C" w:rsidRPr="00DE0D10" w:rsidRDefault="002D515C" w:rsidP="002D515C">
      <w:pPr>
        <w:spacing w:after="120"/>
        <w:jc w:val="both"/>
        <w:rPr>
          <w:rFonts w:ascii="Arial" w:hAnsi="Arial" w:cs="Arial"/>
          <w:sz w:val="24"/>
        </w:rPr>
      </w:pPr>
    </w:p>
    <w:p w:rsidR="00D65CD9" w:rsidRDefault="005207FC" w:rsidP="00B12918">
      <w:pPr>
        <w:spacing w:after="120"/>
        <w:jc w:val="both"/>
        <w:rPr>
          <w:rFonts w:ascii="Arial" w:hAnsi="Arial" w:cs="Arial"/>
          <w:sz w:val="24"/>
        </w:rPr>
      </w:pPr>
      <w:r w:rsidRPr="00DE0D10">
        <w:rPr>
          <w:rFonts w:ascii="Arial" w:hAnsi="Arial" w:cs="Arial"/>
          <w:sz w:val="24"/>
        </w:rPr>
        <w:t>Las pruebas de evaluación</w:t>
      </w:r>
      <w:r w:rsidR="004C163F">
        <w:rPr>
          <w:rFonts w:ascii="Arial" w:hAnsi="Arial" w:cs="Arial"/>
          <w:sz w:val="24"/>
        </w:rPr>
        <w:t xml:space="preserve"> de</w:t>
      </w:r>
      <w:r w:rsidR="005F1821">
        <w:rPr>
          <w:rFonts w:ascii="Arial" w:hAnsi="Arial" w:cs="Arial"/>
          <w:sz w:val="24"/>
        </w:rPr>
        <w:t xml:space="preserve"> dominio de lenguas</w:t>
      </w:r>
      <w:r w:rsidRPr="00DE0D10">
        <w:rPr>
          <w:rFonts w:ascii="Arial" w:hAnsi="Arial" w:cs="Arial"/>
          <w:sz w:val="24"/>
        </w:rPr>
        <w:t xml:space="preserve">, como </w:t>
      </w:r>
      <w:r w:rsidR="00DE0D10">
        <w:rPr>
          <w:rFonts w:ascii="Arial" w:hAnsi="Arial" w:cs="Arial"/>
          <w:sz w:val="24"/>
        </w:rPr>
        <w:t xml:space="preserve">ocurre con </w:t>
      </w:r>
      <w:r w:rsidRPr="00DE0D10">
        <w:rPr>
          <w:rFonts w:ascii="Arial" w:hAnsi="Arial" w:cs="Arial"/>
          <w:sz w:val="24"/>
        </w:rPr>
        <w:t xml:space="preserve">cualquier </w:t>
      </w:r>
      <w:r w:rsidR="00DE0D10">
        <w:rPr>
          <w:rFonts w:ascii="Arial" w:hAnsi="Arial" w:cs="Arial"/>
          <w:sz w:val="24"/>
        </w:rPr>
        <w:t>otro instrumento de medida en el ámbito educativo</w:t>
      </w:r>
      <w:r w:rsidR="009A2EFA" w:rsidRPr="00DE0D10">
        <w:rPr>
          <w:rFonts w:ascii="Arial" w:hAnsi="Arial" w:cs="Arial"/>
          <w:sz w:val="24"/>
        </w:rPr>
        <w:t xml:space="preserve">, tienen que proporcionar puntuaciones </w:t>
      </w:r>
      <w:r w:rsidR="004C163F">
        <w:rPr>
          <w:rFonts w:ascii="Arial" w:hAnsi="Arial" w:cs="Arial"/>
          <w:sz w:val="24"/>
        </w:rPr>
        <w:t xml:space="preserve">fiables </w:t>
      </w:r>
      <w:r w:rsidR="009A2EFA" w:rsidRPr="00DE0D10">
        <w:rPr>
          <w:rFonts w:ascii="Arial" w:hAnsi="Arial" w:cs="Arial"/>
          <w:sz w:val="24"/>
        </w:rPr>
        <w:t xml:space="preserve">a partir de las cuales </w:t>
      </w:r>
      <w:r w:rsidR="00DE0D10">
        <w:rPr>
          <w:rFonts w:ascii="Arial" w:hAnsi="Arial" w:cs="Arial"/>
          <w:sz w:val="24"/>
        </w:rPr>
        <w:t>puedan</w:t>
      </w:r>
      <w:r w:rsidR="009A2EFA" w:rsidRPr="00DE0D10">
        <w:rPr>
          <w:rFonts w:ascii="Arial" w:hAnsi="Arial" w:cs="Arial"/>
          <w:sz w:val="24"/>
        </w:rPr>
        <w:t xml:space="preserve"> </w:t>
      </w:r>
      <w:r w:rsidR="00DE0D10">
        <w:rPr>
          <w:rFonts w:ascii="Arial" w:hAnsi="Arial" w:cs="Arial"/>
          <w:sz w:val="24"/>
        </w:rPr>
        <w:t>reali</w:t>
      </w:r>
      <w:r w:rsidR="009A2EFA" w:rsidRPr="00DE0D10">
        <w:rPr>
          <w:rFonts w:ascii="Arial" w:hAnsi="Arial" w:cs="Arial"/>
          <w:sz w:val="24"/>
        </w:rPr>
        <w:t>zar</w:t>
      </w:r>
      <w:r w:rsidR="00DE0D10">
        <w:rPr>
          <w:rFonts w:ascii="Arial" w:hAnsi="Arial" w:cs="Arial"/>
          <w:sz w:val="24"/>
        </w:rPr>
        <w:t>se inferencia</w:t>
      </w:r>
      <w:r w:rsidR="009A2EFA" w:rsidRPr="00DE0D10">
        <w:rPr>
          <w:rFonts w:ascii="Arial" w:hAnsi="Arial" w:cs="Arial"/>
          <w:sz w:val="24"/>
        </w:rPr>
        <w:t>s válidas</w:t>
      </w:r>
      <w:r w:rsidR="00DE0D10">
        <w:rPr>
          <w:rFonts w:ascii="Arial" w:hAnsi="Arial" w:cs="Arial"/>
          <w:sz w:val="24"/>
        </w:rPr>
        <w:t xml:space="preserve"> sobre el nivel de conocimientos evaluados</w:t>
      </w:r>
      <w:r w:rsidR="009A2EFA" w:rsidRPr="00DE0D10">
        <w:rPr>
          <w:rFonts w:ascii="Arial" w:hAnsi="Arial" w:cs="Arial"/>
          <w:sz w:val="24"/>
        </w:rPr>
        <w:t>.</w:t>
      </w:r>
      <w:r w:rsidR="00DE0D10">
        <w:rPr>
          <w:rFonts w:ascii="Arial" w:hAnsi="Arial" w:cs="Arial"/>
          <w:sz w:val="24"/>
        </w:rPr>
        <w:t xml:space="preserve"> Fiabilidad y validez son propiedades psicométricas ampliamente conocidas, aunque no siempre </w:t>
      </w:r>
      <w:r w:rsidR="004C163F">
        <w:rPr>
          <w:rFonts w:ascii="Arial" w:hAnsi="Arial" w:cs="Arial"/>
          <w:sz w:val="24"/>
        </w:rPr>
        <w:t>completamente</w:t>
      </w:r>
      <w:r w:rsidR="00DD5F4B">
        <w:rPr>
          <w:rFonts w:ascii="Arial" w:hAnsi="Arial" w:cs="Arial"/>
          <w:sz w:val="24"/>
        </w:rPr>
        <w:t xml:space="preserve"> estudiadas</w:t>
      </w:r>
      <w:r w:rsidR="005F1821">
        <w:rPr>
          <w:rFonts w:ascii="Arial" w:hAnsi="Arial" w:cs="Arial"/>
          <w:sz w:val="24"/>
        </w:rPr>
        <w:t xml:space="preserve"> o </w:t>
      </w:r>
      <w:r w:rsidR="00DD5F4B">
        <w:rPr>
          <w:rFonts w:ascii="Arial" w:hAnsi="Arial" w:cs="Arial"/>
          <w:sz w:val="24"/>
        </w:rPr>
        <w:t xml:space="preserve">correctamente </w:t>
      </w:r>
      <w:r w:rsidR="005F1821">
        <w:rPr>
          <w:rFonts w:ascii="Arial" w:hAnsi="Arial" w:cs="Arial"/>
          <w:sz w:val="24"/>
        </w:rPr>
        <w:t xml:space="preserve">interpretadas. </w:t>
      </w:r>
      <w:r w:rsidR="00B12918">
        <w:rPr>
          <w:rFonts w:ascii="Arial" w:hAnsi="Arial" w:cs="Arial"/>
          <w:sz w:val="24"/>
        </w:rPr>
        <w:t>Las personas encargadas de realizar las evaluaciones suelen tener muy presente la importancia de un buen diseño de la prueba</w:t>
      </w:r>
      <w:r w:rsidR="00D65CD9">
        <w:rPr>
          <w:rFonts w:ascii="Arial" w:hAnsi="Arial" w:cs="Arial"/>
          <w:sz w:val="24"/>
        </w:rPr>
        <w:t xml:space="preserve">. Estructurar convenientemente </w:t>
      </w:r>
      <w:r w:rsidR="00DD5F4B">
        <w:rPr>
          <w:rFonts w:ascii="Arial" w:hAnsi="Arial" w:cs="Arial"/>
          <w:sz w:val="24"/>
        </w:rPr>
        <w:t>su</w:t>
      </w:r>
      <w:r w:rsidR="00B12918">
        <w:rPr>
          <w:rFonts w:ascii="Arial" w:hAnsi="Arial" w:cs="Arial"/>
          <w:sz w:val="24"/>
        </w:rPr>
        <w:t xml:space="preserve"> contenido, escribir </w:t>
      </w:r>
      <w:r w:rsidR="00DD5F4B">
        <w:rPr>
          <w:rFonts w:ascii="Arial" w:hAnsi="Arial" w:cs="Arial"/>
          <w:sz w:val="24"/>
        </w:rPr>
        <w:t xml:space="preserve">sus ítems </w:t>
      </w:r>
      <w:r w:rsidR="00B12918">
        <w:rPr>
          <w:rFonts w:ascii="Arial" w:hAnsi="Arial" w:cs="Arial"/>
          <w:sz w:val="24"/>
        </w:rPr>
        <w:t xml:space="preserve">de una manera </w:t>
      </w:r>
      <w:r w:rsidR="00D65CD9">
        <w:rPr>
          <w:rFonts w:ascii="Arial" w:hAnsi="Arial" w:cs="Arial"/>
          <w:sz w:val="24"/>
        </w:rPr>
        <w:t>apropiada</w:t>
      </w:r>
      <w:r w:rsidR="00B12918">
        <w:rPr>
          <w:rFonts w:ascii="Arial" w:hAnsi="Arial" w:cs="Arial"/>
          <w:sz w:val="24"/>
        </w:rPr>
        <w:t xml:space="preserve"> o velar por que </w:t>
      </w:r>
      <w:r w:rsidR="00DD5F4B">
        <w:rPr>
          <w:rFonts w:ascii="Arial" w:hAnsi="Arial" w:cs="Arial"/>
          <w:sz w:val="24"/>
        </w:rPr>
        <w:t>sus</w:t>
      </w:r>
      <w:r w:rsidR="00B12918">
        <w:rPr>
          <w:rFonts w:ascii="Arial" w:hAnsi="Arial" w:cs="Arial"/>
          <w:sz w:val="24"/>
        </w:rPr>
        <w:t xml:space="preserve"> condiciones de aplicación sean adecuadas, son tareas necesarias para conseguir b</w:t>
      </w:r>
      <w:r w:rsidR="00DD5F4B">
        <w:rPr>
          <w:rFonts w:ascii="Arial" w:hAnsi="Arial" w:cs="Arial"/>
          <w:sz w:val="24"/>
        </w:rPr>
        <w:t>uenas propiedades psicométricas</w:t>
      </w:r>
      <w:r w:rsidR="00B12918">
        <w:rPr>
          <w:rFonts w:ascii="Arial" w:hAnsi="Arial" w:cs="Arial"/>
          <w:sz w:val="24"/>
        </w:rPr>
        <w:t xml:space="preserve"> pero no </w:t>
      </w:r>
      <w:r w:rsidR="00D65CD9">
        <w:rPr>
          <w:rFonts w:ascii="Arial" w:hAnsi="Arial" w:cs="Arial"/>
          <w:sz w:val="24"/>
        </w:rPr>
        <w:t xml:space="preserve">garantizan que la puntuación que cada persona obtenga en la prueba refleje de una manera </w:t>
      </w:r>
      <w:r w:rsidR="00DD5F4B">
        <w:rPr>
          <w:rFonts w:ascii="Arial" w:hAnsi="Arial" w:cs="Arial"/>
          <w:sz w:val="24"/>
        </w:rPr>
        <w:t>correcta</w:t>
      </w:r>
      <w:r w:rsidR="00D65CD9">
        <w:rPr>
          <w:rFonts w:ascii="Arial" w:hAnsi="Arial" w:cs="Arial"/>
          <w:sz w:val="24"/>
        </w:rPr>
        <w:t xml:space="preserve"> su nivel personal de competencia en la materia evaluada. En este sentido resulta imprescindible determinar si el proceso que ha seguido cada persona evaluada para emitir </w:t>
      </w:r>
      <w:r w:rsidR="00DD5F4B">
        <w:rPr>
          <w:rFonts w:ascii="Arial" w:hAnsi="Arial" w:cs="Arial"/>
          <w:sz w:val="24"/>
        </w:rPr>
        <w:t xml:space="preserve">todas </w:t>
      </w:r>
      <w:r w:rsidR="00D65CD9">
        <w:rPr>
          <w:rFonts w:ascii="Arial" w:hAnsi="Arial" w:cs="Arial"/>
          <w:sz w:val="24"/>
        </w:rPr>
        <w:t xml:space="preserve">sus respuestas a la prueba es aceptable. </w:t>
      </w:r>
    </w:p>
    <w:p w:rsidR="006048D3" w:rsidRPr="00965F74" w:rsidRDefault="00D65CD9" w:rsidP="006048D3">
      <w:pPr>
        <w:spacing w:after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En una prueba competencial </w:t>
      </w:r>
      <w:r w:rsidR="00DD5F4B">
        <w:rPr>
          <w:rFonts w:ascii="Arial" w:hAnsi="Arial" w:cs="Arial"/>
          <w:sz w:val="24"/>
        </w:rPr>
        <w:t xml:space="preserve">de idiomas </w:t>
      </w:r>
      <w:r w:rsidR="004C163F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 xml:space="preserve">debe garantizar que </w:t>
      </w:r>
      <w:r w:rsidR="00DD5F4B">
        <w:rPr>
          <w:rFonts w:ascii="Arial" w:hAnsi="Arial" w:cs="Arial"/>
          <w:sz w:val="24"/>
        </w:rPr>
        <w:t>todas las</w:t>
      </w:r>
      <w:r>
        <w:rPr>
          <w:rFonts w:ascii="Arial" w:hAnsi="Arial" w:cs="Arial"/>
          <w:sz w:val="24"/>
        </w:rPr>
        <w:t xml:space="preserve"> respuestas </w:t>
      </w:r>
      <w:r w:rsidR="006048D3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 </w:t>
      </w:r>
      <w:r w:rsidR="00DD5F4B">
        <w:rPr>
          <w:rFonts w:ascii="Arial" w:hAnsi="Arial" w:cs="Arial"/>
          <w:sz w:val="24"/>
        </w:rPr>
        <w:t>una</w:t>
      </w:r>
      <w:r>
        <w:rPr>
          <w:rFonts w:ascii="Arial" w:hAnsi="Arial" w:cs="Arial"/>
          <w:sz w:val="24"/>
        </w:rPr>
        <w:t xml:space="preserve"> </w:t>
      </w:r>
      <w:r w:rsidR="00DD5F4B">
        <w:rPr>
          <w:rFonts w:ascii="Arial" w:hAnsi="Arial" w:cs="Arial"/>
          <w:sz w:val="24"/>
        </w:rPr>
        <w:t xml:space="preserve">determinada </w:t>
      </w:r>
      <w:r>
        <w:rPr>
          <w:rFonts w:ascii="Arial" w:hAnsi="Arial" w:cs="Arial"/>
          <w:sz w:val="24"/>
        </w:rPr>
        <w:t xml:space="preserve">persona </w:t>
      </w:r>
      <w:r w:rsidR="006048D3">
        <w:rPr>
          <w:rFonts w:ascii="Arial" w:hAnsi="Arial" w:cs="Arial"/>
          <w:sz w:val="24"/>
        </w:rPr>
        <w:t xml:space="preserve">a </w:t>
      </w:r>
      <w:r w:rsidR="00DD5F4B">
        <w:rPr>
          <w:rFonts w:ascii="Arial" w:hAnsi="Arial" w:cs="Arial"/>
          <w:sz w:val="24"/>
        </w:rPr>
        <w:t>los</w:t>
      </w:r>
      <w:r w:rsidR="006048D3">
        <w:rPr>
          <w:rFonts w:ascii="Arial" w:hAnsi="Arial" w:cs="Arial"/>
          <w:sz w:val="24"/>
        </w:rPr>
        <w:t xml:space="preserve"> ítem</w:t>
      </w:r>
      <w:r w:rsidR="00DD5F4B">
        <w:rPr>
          <w:rFonts w:ascii="Arial" w:hAnsi="Arial" w:cs="Arial"/>
          <w:sz w:val="24"/>
        </w:rPr>
        <w:t>s</w:t>
      </w:r>
      <w:r w:rsidR="006048D3">
        <w:rPr>
          <w:rFonts w:ascii="Arial" w:hAnsi="Arial" w:cs="Arial"/>
          <w:sz w:val="24"/>
        </w:rPr>
        <w:t xml:space="preserve"> de la prueba </w:t>
      </w:r>
      <w:r w:rsidR="00686CE7">
        <w:rPr>
          <w:rFonts w:ascii="Arial" w:hAnsi="Arial" w:cs="Arial"/>
          <w:sz w:val="24"/>
        </w:rPr>
        <w:t>sea</w:t>
      </w:r>
      <w:r>
        <w:rPr>
          <w:rFonts w:ascii="Arial" w:hAnsi="Arial" w:cs="Arial"/>
          <w:sz w:val="24"/>
        </w:rPr>
        <w:t xml:space="preserve">n </w:t>
      </w:r>
      <w:r w:rsidR="006048D3">
        <w:rPr>
          <w:rFonts w:ascii="Arial" w:hAnsi="Arial" w:cs="Arial"/>
          <w:sz w:val="24"/>
        </w:rPr>
        <w:t xml:space="preserve">consecuencia única y exclusiva </w:t>
      </w:r>
      <w:r>
        <w:rPr>
          <w:rFonts w:ascii="Arial" w:hAnsi="Arial" w:cs="Arial"/>
          <w:sz w:val="24"/>
        </w:rPr>
        <w:t xml:space="preserve">de su dominio en la lengua evaluada. Una manera de aproximarnos a este problema es analizar las respuestas </w:t>
      </w:r>
      <w:r w:rsidR="00EC4A14">
        <w:rPr>
          <w:rFonts w:ascii="Arial" w:hAnsi="Arial" w:cs="Arial"/>
          <w:sz w:val="24"/>
        </w:rPr>
        <w:t xml:space="preserve">como un conjunto, </w:t>
      </w:r>
      <w:r>
        <w:rPr>
          <w:rFonts w:ascii="Arial" w:hAnsi="Arial" w:cs="Arial"/>
          <w:sz w:val="24"/>
        </w:rPr>
        <w:t xml:space="preserve">buscando patrones: </w:t>
      </w:r>
      <w:r w:rsidR="004C163F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 xml:space="preserve"> p</w:t>
      </w:r>
      <w:r w:rsidR="004C163F">
        <w:rPr>
          <w:rFonts w:ascii="Arial" w:hAnsi="Arial" w:cs="Arial"/>
          <w:sz w:val="24"/>
        </w:rPr>
        <w:t>atrón</w:t>
      </w:r>
      <w:r>
        <w:rPr>
          <w:rFonts w:ascii="Arial" w:hAnsi="Arial" w:cs="Arial"/>
          <w:sz w:val="24"/>
        </w:rPr>
        <w:t xml:space="preserve"> de respuesta </w:t>
      </w:r>
      <w:r w:rsidR="004C163F">
        <w:rPr>
          <w:rFonts w:ascii="Arial" w:hAnsi="Arial" w:cs="Arial"/>
          <w:sz w:val="24"/>
        </w:rPr>
        <w:t>coherente</w:t>
      </w:r>
      <w:r>
        <w:rPr>
          <w:rFonts w:ascii="Arial" w:hAnsi="Arial" w:cs="Arial"/>
          <w:sz w:val="24"/>
        </w:rPr>
        <w:t xml:space="preserve"> con el diseño y el objetivo de la prueba proporciona evidencia individual d</w:t>
      </w:r>
      <w:r w:rsidR="004C163F">
        <w:rPr>
          <w:rFonts w:ascii="Arial" w:hAnsi="Arial" w:cs="Arial"/>
          <w:sz w:val="24"/>
        </w:rPr>
        <w:t>e validez de la puntuación</w:t>
      </w:r>
      <w:r>
        <w:rPr>
          <w:rFonts w:ascii="Arial" w:hAnsi="Arial" w:cs="Arial"/>
          <w:sz w:val="24"/>
        </w:rPr>
        <w:t xml:space="preserve">. Por el contrario, </w:t>
      </w:r>
      <w:r w:rsidR="004C163F">
        <w:rPr>
          <w:rFonts w:ascii="Arial" w:hAnsi="Arial" w:cs="Arial"/>
          <w:sz w:val="24"/>
        </w:rPr>
        <w:t>un patrón</w:t>
      </w:r>
      <w:r>
        <w:rPr>
          <w:rFonts w:ascii="Arial" w:hAnsi="Arial" w:cs="Arial"/>
          <w:sz w:val="24"/>
        </w:rPr>
        <w:t xml:space="preserve"> de respuestas que </w:t>
      </w:r>
      <w:r w:rsidR="00DD5F4B">
        <w:rPr>
          <w:rFonts w:ascii="Arial" w:hAnsi="Arial" w:cs="Arial"/>
          <w:sz w:val="24"/>
        </w:rPr>
        <w:t>resulte</w:t>
      </w:r>
      <w:r w:rsidR="004C163F">
        <w:rPr>
          <w:rFonts w:ascii="Arial" w:hAnsi="Arial" w:cs="Arial"/>
          <w:sz w:val="24"/>
        </w:rPr>
        <w:t xml:space="preserve"> atípico</w:t>
      </w:r>
      <w:r>
        <w:rPr>
          <w:rFonts w:ascii="Arial" w:hAnsi="Arial" w:cs="Arial"/>
          <w:sz w:val="24"/>
        </w:rPr>
        <w:t xml:space="preserve"> o extraño</w:t>
      </w:r>
      <w:r w:rsidR="00DD5F4B">
        <w:rPr>
          <w:rFonts w:ascii="Arial" w:hAnsi="Arial" w:cs="Arial"/>
          <w:sz w:val="24"/>
        </w:rPr>
        <w:t xml:space="preserve"> estará</w:t>
      </w:r>
      <w:r w:rsidR="004C163F">
        <w:rPr>
          <w:rFonts w:ascii="Arial" w:hAnsi="Arial" w:cs="Arial"/>
          <w:sz w:val="24"/>
        </w:rPr>
        <w:t xml:space="preserve"> asociado</w:t>
      </w:r>
      <w:r>
        <w:rPr>
          <w:rFonts w:ascii="Arial" w:hAnsi="Arial" w:cs="Arial"/>
          <w:sz w:val="24"/>
        </w:rPr>
        <w:t xml:space="preserve"> a </w:t>
      </w:r>
      <w:r w:rsidR="004C163F">
        <w:rPr>
          <w:rFonts w:ascii="Arial" w:hAnsi="Arial" w:cs="Arial"/>
          <w:sz w:val="24"/>
        </w:rPr>
        <w:t>una puntuación</w:t>
      </w:r>
      <w:r>
        <w:rPr>
          <w:rFonts w:ascii="Arial" w:hAnsi="Arial" w:cs="Arial"/>
          <w:sz w:val="24"/>
        </w:rPr>
        <w:t xml:space="preserve"> que, o bien i</w:t>
      </w:r>
      <w:r w:rsidR="00DD5F4B">
        <w:rPr>
          <w:rFonts w:ascii="Arial" w:hAnsi="Arial" w:cs="Arial"/>
          <w:sz w:val="24"/>
        </w:rPr>
        <w:t>nfravalorará o bien sobrevalorará</w:t>
      </w:r>
      <w:r>
        <w:rPr>
          <w:rFonts w:ascii="Arial" w:hAnsi="Arial" w:cs="Arial"/>
          <w:sz w:val="24"/>
        </w:rPr>
        <w:t xml:space="preserve"> el nivel de la per</w:t>
      </w:r>
      <w:r w:rsidR="00686CE7">
        <w:rPr>
          <w:rFonts w:ascii="Arial" w:hAnsi="Arial" w:cs="Arial"/>
          <w:sz w:val="24"/>
        </w:rPr>
        <w:t xml:space="preserve">sona evaluada </w:t>
      </w:r>
      <w:r w:rsidR="00DD5F4B">
        <w:rPr>
          <w:rFonts w:ascii="Arial" w:hAnsi="Arial" w:cs="Arial"/>
          <w:sz w:val="24"/>
        </w:rPr>
        <w:t>poniendo en duda</w:t>
      </w:r>
      <w:r w:rsidR="00686CE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en cualquier caso, la validez de su evaluación. El análisis de los patrones atípicos de respuesta resulta imprescindible en un contexto de evaluación certificativa y puede ser de gran utilidad en </w:t>
      </w:r>
      <w:r w:rsidR="006048D3">
        <w:rPr>
          <w:rFonts w:ascii="Arial" w:hAnsi="Arial" w:cs="Arial"/>
          <w:sz w:val="24"/>
        </w:rPr>
        <w:t>el ámbito</w:t>
      </w:r>
      <w:r>
        <w:rPr>
          <w:rFonts w:ascii="Arial" w:hAnsi="Arial" w:cs="Arial"/>
          <w:sz w:val="24"/>
        </w:rPr>
        <w:t xml:space="preserve"> de </w:t>
      </w:r>
      <w:r w:rsidR="006048D3">
        <w:rPr>
          <w:rFonts w:ascii="Arial" w:hAnsi="Arial" w:cs="Arial"/>
          <w:sz w:val="24"/>
        </w:rPr>
        <w:t>las evaluaciones</w:t>
      </w:r>
      <w:r>
        <w:rPr>
          <w:rFonts w:ascii="Arial" w:hAnsi="Arial" w:cs="Arial"/>
          <w:sz w:val="24"/>
        </w:rPr>
        <w:t xml:space="preserve"> formativa</w:t>
      </w:r>
      <w:r w:rsidR="006048D3">
        <w:rPr>
          <w:rFonts w:ascii="Arial" w:hAnsi="Arial" w:cs="Arial"/>
          <w:sz w:val="24"/>
        </w:rPr>
        <w:t>s.</w:t>
      </w:r>
      <w:r w:rsidR="006048D3" w:rsidRPr="00965F74">
        <w:rPr>
          <w:rFonts w:ascii="Arial" w:hAnsi="Arial" w:cs="Arial"/>
          <w:b/>
          <w:sz w:val="28"/>
        </w:rPr>
        <w:t xml:space="preserve"> </w:t>
      </w:r>
    </w:p>
    <w:p w:rsidR="006048D3" w:rsidRDefault="006048D3" w:rsidP="00965F74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6048D3" w:rsidRDefault="006048D3" w:rsidP="00965F74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6048D3" w:rsidRDefault="006048D3" w:rsidP="00965F74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sz w:val="28"/>
        </w:rPr>
      </w:pPr>
    </w:p>
    <w:p w:rsidR="00965F74" w:rsidRPr="00965F74" w:rsidRDefault="00965F74" w:rsidP="00965F74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sz w:val="28"/>
        </w:rPr>
      </w:pPr>
      <w:proofErr w:type="spellStart"/>
      <w:r w:rsidRPr="00965F74">
        <w:rPr>
          <w:rFonts w:ascii="Arial" w:hAnsi="Arial" w:cs="Arial"/>
          <w:b/>
          <w:sz w:val="28"/>
        </w:rPr>
        <w:lastRenderedPageBreak/>
        <w:t>Curriculum</w:t>
      </w:r>
      <w:proofErr w:type="spellEnd"/>
      <w:r w:rsidRPr="00965F74">
        <w:rPr>
          <w:rFonts w:ascii="Arial" w:hAnsi="Arial" w:cs="Arial"/>
          <w:b/>
          <w:sz w:val="28"/>
        </w:rPr>
        <w:t xml:space="preserve"> Vitae abreviado</w:t>
      </w:r>
    </w:p>
    <w:p w:rsidR="00965F74" w:rsidRDefault="00965F74" w:rsidP="00965F74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Profesor </w:t>
      </w:r>
      <w:r w:rsidR="005577D0">
        <w:rPr>
          <w:rFonts w:ascii="Arial" w:hAnsi="Arial" w:cs="Arial"/>
          <w:color w:val="000000"/>
        </w:rPr>
        <w:t>titular (</w:t>
      </w:r>
      <w:r>
        <w:rPr>
          <w:rFonts w:ascii="Arial" w:hAnsi="Arial" w:cs="Arial"/>
          <w:color w:val="000000"/>
        </w:rPr>
        <w:t>catedrático acreditado</w:t>
      </w:r>
      <w:r w:rsidR="005577D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del Departamento de </w:t>
      </w:r>
      <w:proofErr w:type="spellStart"/>
      <w:r>
        <w:rPr>
          <w:rFonts w:ascii="Arial" w:hAnsi="Arial" w:cs="Arial"/>
          <w:color w:val="000000"/>
        </w:rPr>
        <w:t>Psicobiología</w:t>
      </w:r>
      <w:proofErr w:type="spellEnd"/>
      <w:r>
        <w:rPr>
          <w:rFonts w:ascii="Arial" w:hAnsi="Arial" w:cs="Arial"/>
          <w:color w:val="000000"/>
        </w:rPr>
        <w:t xml:space="preserve"> y de Metodología de las Ciencias de la Salud</w:t>
      </w:r>
      <w:r w:rsidR="005577D0">
        <w:rPr>
          <w:rFonts w:ascii="Arial" w:hAnsi="Arial" w:cs="Arial"/>
          <w:color w:val="000000"/>
        </w:rPr>
        <w:t xml:space="preserve"> con tareas</w:t>
      </w:r>
      <w:r>
        <w:rPr>
          <w:rFonts w:ascii="Arial" w:hAnsi="Arial" w:cs="Arial"/>
          <w:color w:val="000000"/>
        </w:rPr>
        <w:t xml:space="preserve"> docente</w:t>
      </w:r>
      <w:r w:rsidR="005577D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en </w:t>
      </w:r>
      <w:r w:rsidR="005577D0">
        <w:rPr>
          <w:rFonts w:ascii="Arial" w:hAnsi="Arial" w:cs="Arial"/>
          <w:color w:val="000000"/>
        </w:rPr>
        <w:t xml:space="preserve">el </w:t>
      </w:r>
      <w:r>
        <w:rPr>
          <w:rFonts w:ascii="Arial" w:hAnsi="Arial" w:cs="Arial"/>
          <w:color w:val="000000"/>
        </w:rPr>
        <w:t xml:space="preserve">grado (Psicología) y posgrado (Psicología y Logopedia) </w:t>
      </w:r>
      <w:r w:rsidR="005577D0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la F</w:t>
      </w:r>
      <w:r w:rsidR="005577D0">
        <w:rPr>
          <w:rFonts w:ascii="Arial" w:hAnsi="Arial" w:cs="Arial"/>
          <w:color w:val="000000"/>
        </w:rPr>
        <w:t>acultad de Psicología de la UAB. H</w:t>
      </w:r>
      <w:r>
        <w:rPr>
          <w:rFonts w:ascii="Arial" w:hAnsi="Arial" w:cs="Arial"/>
          <w:color w:val="000000"/>
        </w:rPr>
        <w:t>a impartido numerosos cursos de formación del profesorado universitario (IDES-UAB, ICE-UB) dirigidos a la mejora en la elaboración de pruebas de evaluación de los conocimientos, en especial, pruebas tipo test. </w:t>
      </w:r>
      <w:r w:rsidRPr="00965F74">
        <w:rPr>
          <w:rFonts w:ascii="Arial" w:hAnsi="Arial" w:cs="Arial"/>
          <w:color w:val="000000"/>
        </w:rPr>
        <w:t xml:space="preserve">Investigador principal de un proyecto de innovación docente UAB (2015-2017). Ha sido </w:t>
      </w:r>
      <w:r>
        <w:rPr>
          <w:rFonts w:ascii="Arial" w:hAnsi="Arial" w:cs="Arial"/>
          <w:color w:val="000000"/>
        </w:rPr>
        <w:t xml:space="preserve">Director del Departamento de </w:t>
      </w:r>
      <w:proofErr w:type="spellStart"/>
      <w:r>
        <w:rPr>
          <w:rFonts w:ascii="Arial" w:hAnsi="Arial" w:cs="Arial"/>
          <w:color w:val="000000"/>
        </w:rPr>
        <w:t>Psicobiología</w:t>
      </w:r>
      <w:proofErr w:type="spellEnd"/>
      <w:r>
        <w:rPr>
          <w:rFonts w:ascii="Arial" w:hAnsi="Arial" w:cs="Arial"/>
          <w:color w:val="000000"/>
        </w:rPr>
        <w:t xml:space="preserve"> y de Metodología de les Ciencias de la Salud y Secretario Académico de la Facultad de Psicología.</w:t>
      </w:r>
    </w:p>
    <w:p w:rsidR="00965F74" w:rsidRPr="00965F74" w:rsidRDefault="00965F74" w:rsidP="00965F74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ES_tradnl"/>
        </w:rPr>
        <w:t xml:space="preserve">Su investigación se centra en los aspectos del diseño y elaboración de instrumentos de medida, en la evaluación de la calidad métrica de sus puntuaciones y en el análisis de los patrones atípicos de respuesta. </w:t>
      </w:r>
      <w:r w:rsidR="00387EDD">
        <w:rPr>
          <w:rFonts w:ascii="Arial" w:hAnsi="Arial" w:cs="Arial"/>
          <w:color w:val="000000"/>
          <w:lang w:val="es-ES_tradnl"/>
        </w:rPr>
        <w:t>I</w:t>
      </w:r>
      <w:r>
        <w:rPr>
          <w:rFonts w:ascii="Arial" w:hAnsi="Arial" w:cs="Arial"/>
          <w:color w:val="000000"/>
          <w:lang w:val="es-ES_tradnl"/>
        </w:rPr>
        <w:t>nvestigador principal del proyecto financiado “patrones atípicos de respuesta: efectos sobre la validez de las puntuaciones en pruebas de evaluación en educación primaria y secundaria</w:t>
      </w:r>
      <w:r w:rsidR="00387EDD">
        <w:rPr>
          <w:rFonts w:ascii="Arial" w:hAnsi="Arial" w:cs="Arial"/>
          <w:color w:val="000000"/>
          <w:lang w:val="es-ES_tradnl"/>
        </w:rPr>
        <w:t>”</w:t>
      </w:r>
      <w:r>
        <w:rPr>
          <w:rFonts w:ascii="Arial" w:hAnsi="Arial" w:cs="Arial"/>
          <w:color w:val="000000"/>
          <w:lang w:val="es-ES_tradnl"/>
        </w:rPr>
        <w:t xml:space="preserve"> (</w:t>
      </w:r>
      <w:r w:rsidR="00387EDD">
        <w:rPr>
          <w:rFonts w:ascii="Arial" w:hAnsi="Arial" w:cs="Arial"/>
          <w:color w:val="000000"/>
          <w:lang w:val="es-ES_tradnl"/>
        </w:rPr>
        <w:t>2014-2017)</w:t>
      </w:r>
      <w:r>
        <w:rPr>
          <w:rFonts w:ascii="Arial" w:hAnsi="Arial" w:cs="Arial"/>
          <w:color w:val="000000"/>
          <w:lang w:val="es-ES_tradnl"/>
        </w:rPr>
        <w:t xml:space="preserve">. Autor de más de una trentena de artículos científicos, libros y capítulos de </w:t>
      </w:r>
      <w:r w:rsidR="00387EDD">
        <w:rPr>
          <w:rFonts w:ascii="Arial" w:hAnsi="Arial" w:cs="Arial"/>
          <w:color w:val="000000"/>
          <w:lang w:val="es-ES_tradnl"/>
        </w:rPr>
        <w:t>libros. Ha presentado más de set</w:t>
      </w:r>
      <w:r>
        <w:rPr>
          <w:rFonts w:ascii="Arial" w:hAnsi="Arial" w:cs="Arial"/>
          <w:color w:val="000000"/>
          <w:lang w:val="es-ES_tradnl"/>
        </w:rPr>
        <w:t xml:space="preserve">enta trabajos en congresos científicos de ámbito nacional e </w:t>
      </w:r>
      <w:r w:rsidRPr="00965F74">
        <w:rPr>
          <w:rFonts w:ascii="Arial" w:hAnsi="Arial" w:cs="Arial"/>
          <w:color w:val="000000"/>
        </w:rPr>
        <w:t>internacional.</w:t>
      </w:r>
    </w:p>
    <w:p w:rsidR="00965F74" w:rsidRDefault="00965F74" w:rsidP="005577D0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Vocal del </w:t>
      </w:r>
      <w:hyperlink r:id="rId5" w:tgtFrame="_blank" w:history="1">
        <w:r w:rsidRPr="00965F74">
          <w:rPr>
            <w:rFonts w:ascii="Arial" w:hAnsi="Arial" w:cs="Arial"/>
            <w:color w:val="000000"/>
            <w:lang w:val="ca-ES"/>
          </w:rPr>
          <w:t>Consell Superior d'Avaluació del Sistema Educatiu</w:t>
        </w:r>
      </w:hyperlink>
      <w:r w:rsidRPr="00965F74">
        <w:rPr>
          <w:rFonts w:ascii="Arial" w:hAnsi="Arial" w:cs="Arial"/>
          <w:color w:val="000000"/>
          <w:lang w:val="ca-ES"/>
        </w:rPr>
        <w:t> del Departament d'Ensenyament de la Generalitat de Catalunya</w:t>
      </w:r>
      <w:r w:rsidR="00387EDD">
        <w:rPr>
          <w:rFonts w:ascii="Arial" w:hAnsi="Arial" w:cs="Arial"/>
          <w:color w:val="000000"/>
          <w:lang w:val="ca-ES"/>
        </w:rPr>
        <w:t xml:space="preserve">. </w:t>
      </w:r>
      <w:r>
        <w:rPr>
          <w:rFonts w:ascii="Arial" w:hAnsi="Arial" w:cs="Arial"/>
          <w:color w:val="000000"/>
        </w:rPr>
        <w:t xml:space="preserve">Miembro de la Junta Permanente del comité científico del Congreso Internacional </w:t>
      </w:r>
      <w:r w:rsidRPr="00965F74">
        <w:rPr>
          <w:rFonts w:ascii="Arial" w:hAnsi="Arial" w:cs="Arial"/>
          <w:color w:val="000000"/>
          <w:lang w:val="ca-ES"/>
        </w:rPr>
        <w:t>“Docència Universitària i Innovació”</w:t>
      </w:r>
      <w:r>
        <w:rPr>
          <w:rFonts w:ascii="Arial" w:hAnsi="Arial" w:cs="Arial"/>
          <w:color w:val="000000"/>
        </w:rPr>
        <w:t xml:space="preserve"> (CIDUI) y</w:t>
      </w:r>
      <w:r>
        <w:rPr>
          <w:rFonts w:ascii="Arial" w:hAnsi="Arial" w:cs="Arial"/>
          <w:color w:val="000000"/>
          <w:lang w:val="es-ES_tradnl"/>
        </w:rPr>
        <w:t xml:space="preserve"> secretario del comité organizador del XV Congreso de Metodología de las Ciencias del Comportamiento</w:t>
      </w:r>
      <w:r>
        <w:rPr>
          <w:rFonts w:ascii="Arial" w:hAnsi="Arial" w:cs="Arial"/>
          <w:color w:val="000000"/>
        </w:rPr>
        <w:t>. Miembro del consejo editorial de la revista Psicología Educativa.  Miembro fundador de la Asociación Española de Metodología de las Ciencias del Comportamiento (AEMCCO).</w:t>
      </w:r>
    </w:p>
    <w:p w:rsidR="00BC1C9F" w:rsidRDefault="00BC1C9F" w:rsidP="00BC1C9F">
      <w:pPr>
        <w:spacing w:after="120"/>
        <w:jc w:val="both"/>
        <w:rPr>
          <w:rFonts w:ascii="Arial" w:hAnsi="Arial" w:cs="Arial"/>
          <w:sz w:val="24"/>
        </w:rPr>
      </w:pPr>
    </w:p>
    <w:sectPr w:rsidR="00BC1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5BE7"/>
    <w:multiLevelType w:val="hybridMultilevel"/>
    <w:tmpl w:val="E3886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E"/>
    <w:rsid w:val="0027089E"/>
    <w:rsid w:val="002D515C"/>
    <w:rsid w:val="00387EDD"/>
    <w:rsid w:val="004C163F"/>
    <w:rsid w:val="005207FC"/>
    <w:rsid w:val="005577D0"/>
    <w:rsid w:val="005F1821"/>
    <w:rsid w:val="006048D3"/>
    <w:rsid w:val="00686CE7"/>
    <w:rsid w:val="00737312"/>
    <w:rsid w:val="007E4CDC"/>
    <w:rsid w:val="00830571"/>
    <w:rsid w:val="008C6585"/>
    <w:rsid w:val="00937637"/>
    <w:rsid w:val="00965F74"/>
    <w:rsid w:val="00984E6E"/>
    <w:rsid w:val="009A2EFA"/>
    <w:rsid w:val="009E5B1B"/>
    <w:rsid w:val="00B12918"/>
    <w:rsid w:val="00BC1C9F"/>
    <w:rsid w:val="00C15042"/>
    <w:rsid w:val="00C943F4"/>
    <w:rsid w:val="00D65CD9"/>
    <w:rsid w:val="00DD5F4B"/>
    <w:rsid w:val="00DE0D10"/>
    <w:rsid w:val="00EC4A14"/>
    <w:rsid w:val="00ED4E22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6C6E-795A-4813-8D7E-644E4B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89E"/>
    <w:pPr>
      <w:ind w:left="720"/>
      <w:contextualSpacing/>
    </w:pPr>
  </w:style>
  <w:style w:type="paragraph" w:customStyle="1" w:styleId="xmsonormal">
    <w:name w:val="x_msonormal"/>
    <w:basedOn w:val="Normal"/>
    <w:rsid w:val="00965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semiHidden/>
    <w:unhideWhenUsed/>
    <w:rsid w:val="0096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0.gencat.cat/portal/site/ensenyament/menuitem.9f81e69a612cc1d2c52845c6b0c0e1a0/?vgnextoid=b35cf2da8c305110VgnVCM1000000b0c1e0aRCRD&amp;vgnextchannel=b35cf2da8c305110VgnVCM1000000b0c1e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Links>
    <vt:vector size="6" baseType="variant"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http://www20.gencat.cat/portal/site/ensenyament/menuitem.9f81e69a612cc1d2c52845c6b0c0e1a0/?vgnextoid=b35cf2da8c305110VgnVCM1000000b0c1e0aRCRD&amp;vgnextchannel=b35cf2da8c305110VgnVCM1000000b0c1e0aRCRD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LAVOD ODRAUDE</dc:creator>
  <cp:keywords/>
  <cp:lastModifiedBy>Julia Consuelo Zabala Delgado</cp:lastModifiedBy>
  <cp:revision>2</cp:revision>
  <cp:lastPrinted>2018-10-11T08:57:00Z</cp:lastPrinted>
  <dcterms:created xsi:type="dcterms:W3CDTF">2018-10-15T12:36:00Z</dcterms:created>
  <dcterms:modified xsi:type="dcterms:W3CDTF">2018-10-15T12:36:00Z</dcterms:modified>
</cp:coreProperties>
</file>